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B" w:rsidRPr="00FB0BCD" w:rsidRDefault="00A47A5B" w:rsidP="00A47A5B">
      <w:pPr>
        <w:spacing w:line="220" w:lineRule="exact"/>
        <w:jc w:val="right"/>
        <w:rPr>
          <w:color w:val="0000FF"/>
          <w:sz w:val="28"/>
          <w:szCs w:val="28"/>
        </w:rPr>
      </w:pPr>
      <w:r w:rsidRPr="00FB0BCD">
        <w:rPr>
          <w:color w:val="0000FF"/>
          <w:sz w:val="28"/>
          <w:szCs w:val="28"/>
        </w:rPr>
        <w:t>Приложение № 1</w:t>
      </w:r>
    </w:p>
    <w:p w:rsidR="00A47A5B" w:rsidRPr="00FB0BCD" w:rsidRDefault="00A47A5B" w:rsidP="00A47A5B">
      <w:pPr>
        <w:spacing w:line="220" w:lineRule="exact"/>
        <w:jc w:val="right"/>
        <w:rPr>
          <w:color w:val="0000FF"/>
          <w:sz w:val="26"/>
          <w:szCs w:val="26"/>
        </w:rPr>
      </w:pPr>
      <w:r w:rsidRPr="00FB0BCD">
        <w:rPr>
          <w:color w:val="0000FF"/>
          <w:sz w:val="26"/>
          <w:szCs w:val="26"/>
        </w:rPr>
        <w:t xml:space="preserve">                                                                                       </w:t>
      </w:r>
    </w:p>
    <w:p w:rsidR="00A47A5B" w:rsidRPr="00FB0BCD" w:rsidRDefault="00A47A5B" w:rsidP="00A47A5B">
      <w:pPr>
        <w:spacing w:line="220" w:lineRule="exact"/>
        <w:jc w:val="both"/>
        <w:rPr>
          <w:color w:val="0000FF"/>
          <w:sz w:val="26"/>
          <w:szCs w:val="26"/>
        </w:rPr>
      </w:pPr>
    </w:p>
    <w:p w:rsidR="00A47A5B" w:rsidRPr="00FB0BCD" w:rsidRDefault="00A47A5B" w:rsidP="00A47A5B">
      <w:pPr>
        <w:spacing w:line="220" w:lineRule="exact"/>
        <w:jc w:val="both"/>
        <w:rPr>
          <w:color w:val="0000FF"/>
          <w:sz w:val="26"/>
          <w:szCs w:val="26"/>
        </w:rPr>
      </w:pPr>
    </w:p>
    <w:p w:rsidR="00A47A5B" w:rsidRPr="00FB0BCD" w:rsidRDefault="00A47A5B" w:rsidP="00A47A5B">
      <w:pPr>
        <w:spacing w:line="220" w:lineRule="exact"/>
        <w:jc w:val="center"/>
        <w:rPr>
          <w:color w:val="0000FF"/>
          <w:sz w:val="28"/>
          <w:szCs w:val="28"/>
        </w:rPr>
      </w:pPr>
    </w:p>
    <w:p w:rsidR="00A47A5B" w:rsidRPr="00FB0BCD" w:rsidRDefault="00A47A5B" w:rsidP="00A47A5B">
      <w:pPr>
        <w:spacing w:line="220" w:lineRule="exact"/>
        <w:jc w:val="center"/>
        <w:rPr>
          <w:color w:val="0000FF"/>
          <w:sz w:val="28"/>
          <w:szCs w:val="28"/>
        </w:rPr>
      </w:pPr>
      <w:r w:rsidRPr="00FB0BCD">
        <w:rPr>
          <w:color w:val="0000FF"/>
          <w:sz w:val="28"/>
          <w:szCs w:val="28"/>
        </w:rPr>
        <w:t>БАЗОВЫЕ ОКЛАДЫ</w:t>
      </w:r>
    </w:p>
    <w:p w:rsidR="00A47A5B" w:rsidRPr="00FB0BCD" w:rsidRDefault="00A47A5B" w:rsidP="00A47A5B">
      <w:pPr>
        <w:spacing w:line="220" w:lineRule="exact"/>
        <w:jc w:val="center"/>
        <w:rPr>
          <w:color w:val="0000FF"/>
          <w:sz w:val="28"/>
          <w:szCs w:val="28"/>
        </w:rPr>
      </w:pPr>
    </w:p>
    <w:p w:rsidR="00A47A5B" w:rsidRPr="00FB0BCD" w:rsidRDefault="00A47A5B" w:rsidP="00A47A5B">
      <w:pPr>
        <w:spacing w:line="220" w:lineRule="exact"/>
        <w:jc w:val="center"/>
        <w:rPr>
          <w:color w:val="0000FF"/>
        </w:rPr>
      </w:pPr>
      <w:r w:rsidRPr="00FB0BCD">
        <w:rPr>
          <w:color w:val="0000FF"/>
          <w:sz w:val="28"/>
          <w:szCs w:val="28"/>
        </w:rPr>
        <w:t xml:space="preserve">(базовые должностные оклады), базовые ставки заработной платы работников муниципальных бюджетных и казенных общеобразовательных организаций </w:t>
      </w:r>
    </w:p>
    <w:p w:rsidR="00A47A5B" w:rsidRPr="00FB0BCD" w:rsidRDefault="00A47A5B" w:rsidP="00A47A5B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color w:val="0000FF"/>
          <w:sz w:val="24"/>
          <w:szCs w:val="24"/>
        </w:rPr>
      </w:pPr>
    </w:p>
    <w:tbl>
      <w:tblPr>
        <w:tblW w:w="10238" w:type="dxa"/>
        <w:tblInd w:w="-72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222"/>
        <w:gridCol w:w="3190"/>
        <w:gridCol w:w="4161"/>
        <w:gridCol w:w="1665"/>
      </w:tblGrid>
      <w:tr w:rsidR="00A47A5B" w:rsidRPr="00FB0BCD" w:rsidTr="00A47A5B">
        <w:trPr>
          <w:trHeight w:val="804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FB0BCD" w:rsidRDefault="00A47A5B" w:rsidP="00E252AC">
            <w:pPr>
              <w:jc w:val="center"/>
              <w:rPr>
                <w:color w:val="0000FF"/>
              </w:rPr>
            </w:pPr>
            <w:r w:rsidRPr="00FB0BCD">
              <w:rPr>
                <w:color w:val="0000FF"/>
              </w:rPr>
              <w:t xml:space="preserve">№ </w:t>
            </w:r>
            <w:proofErr w:type="gramStart"/>
            <w:r w:rsidRPr="00FB0BCD">
              <w:rPr>
                <w:color w:val="0000FF"/>
              </w:rPr>
              <w:t>п</w:t>
            </w:r>
            <w:proofErr w:type="gramEnd"/>
            <w:r w:rsidRPr="00FB0BCD">
              <w:rPr>
                <w:color w:val="0000FF"/>
              </w:rPr>
              <w:t>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FB0BCD" w:rsidRDefault="00A47A5B" w:rsidP="00E252AC">
            <w:pPr>
              <w:jc w:val="center"/>
              <w:rPr>
                <w:color w:val="0000FF"/>
              </w:rPr>
            </w:pPr>
            <w:r w:rsidRPr="00FB0BCD">
              <w:rPr>
                <w:color w:val="0000FF"/>
              </w:rPr>
              <w:t>Профессиональная квалификационная группа/ квалификационный уровень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FB0BCD" w:rsidRDefault="00A47A5B" w:rsidP="00E252AC">
            <w:pPr>
              <w:jc w:val="center"/>
              <w:rPr>
                <w:color w:val="0000FF"/>
              </w:rPr>
            </w:pPr>
            <w:r w:rsidRPr="00FB0BCD">
              <w:rPr>
                <w:color w:val="0000FF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FB0BCD" w:rsidRDefault="00A47A5B" w:rsidP="00E252AC">
            <w:pPr>
              <w:jc w:val="center"/>
              <w:rPr>
                <w:color w:val="0000FF"/>
              </w:rPr>
            </w:pPr>
            <w:r w:rsidRPr="00FB0BCD">
              <w:rPr>
                <w:color w:val="0000FF"/>
              </w:rPr>
              <w:t>Размер базового оклада, (базового должностного оклада), руб.</w:t>
            </w:r>
          </w:p>
        </w:tc>
      </w:tr>
      <w:tr w:rsidR="00A47A5B" w:rsidRPr="00FB0BCD" w:rsidTr="00A47A5B">
        <w:trPr>
          <w:cantSplit/>
          <w:trHeight w:val="5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FB0BCD" w:rsidRDefault="00A47A5B" w:rsidP="007B2A98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FB0BCD">
              <w:rPr>
                <w:i/>
                <w:color w:val="0000FF"/>
                <w:sz w:val="28"/>
                <w:szCs w:val="28"/>
              </w:rPr>
              <w:t>1.</w:t>
            </w:r>
          </w:p>
        </w:tc>
        <w:tc>
          <w:tcPr>
            <w:tcW w:w="7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FB0BCD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FB0BCD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Профессиональная квалификационная группа должностей педагогических работников: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FB0BCD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</w:p>
        </w:tc>
      </w:tr>
      <w:tr w:rsidR="00A47A5B" w:rsidRPr="00FB0BCD" w:rsidTr="00A47A5B">
        <w:trPr>
          <w:cantSplit/>
          <w:trHeight w:val="5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FB0BCD" w:rsidRDefault="00A47A5B" w:rsidP="007B2A98">
            <w:pPr>
              <w:jc w:val="center"/>
              <w:rPr>
                <w:color w:val="0000FF"/>
                <w:sz w:val="28"/>
                <w:szCs w:val="28"/>
              </w:rPr>
            </w:pPr>
            <w:r w:rsidRPr="00FB0BCD">
              <w:rPr>
                <w:color w:val="0000FF"/>
                <w:sz w:val="28"/>
                <w:szCs w:val="28"/>
              </w:rPr>
              <w:t>1.</w:t>
            </w:r>
            <w:r w:rsidR="007B2A98">
              <w:rPr>
                <w:color w:val="0000FF"/>
                <w:sz w:val="28"/>
                <w:szCs w:val="28"/>
              </w:rPr>
              <w:t>1</w:t>
            </w:r>
            <w:r w:rsidRPr="00FB0BCD">
              <w:rPr>
                <w:color w:val="0000FF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FB0BCD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FB0BC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1 квалификационный уровень                     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FB0BCD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FB0BCD">
              <w:rPr>
                <w:rFonts w:ascii="Times New Roman" w:hAnsi="Times New Roman"/>
                <w:color w:val="0000FF"/>
                <w:sz w:val="28"/>
                <w:szCs w:val="28"/>
              </w:rPr>
              <w:t>Музыкальный руководитель; старший вожатый</w:t>
            </w:r>
            <w:r w:rsidRPr="00FB0BCD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;</w:t>
            </w:r>
            <w:r w:rsidRPr="00FB0BC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инструктор по физической культуре; инструктор по труду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FB0BCD" w:rsidRDefault="00A47A5B" w:rsidP="00831C9D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7 1</w:t>
            </w:r>
            <w:r w:rsidR="00831C9D">
              <w:rPr>
                <w:rFonts w:ascii="Times New Roman" w:hAnsi="Times New Roman"/>
                <w:color w:val="0000FF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A47A5B" w:rsidTr="00A47A5B">
        <w:trPr>
          <w:cantSplit/>
          <w:trHeight w:val="5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7B2A98" w:rsidP="007B2A9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</w:t>
            </w:r>
            <w:r w:rsidR="00A47A5B" w:rsidRPr="00793836">
              <w:rPr>
                <w:color w:val="0000FF"/>
                <w:sz w:val="28"/>
                <w:szCs w:val="28"/>
              </w:rPr>
              <w:t>2.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 квалификационный уровень                     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>Педагог дополнительного образования; концертмейстер; инструктор-методист; педагог-организатор; социальный педагог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7 500</w:t>
            </w:r>
          </w:p>
        </w:tc>
      </w:tr>
      <w:tr w:rsidR="00A47A5B" w:rsidRPr="00793836" w:rsidTr="00A47A5B">
        <w:trPr>
          <w:cantSplit/>
          <w:trHeight w:val="5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7B2A98" w:rsidP="007B2A9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</w:t>
            </w:r>
            <w:r w:rsidR="00A47A5B" w:rsidRPr="00793836">
              <w:rPr>
                <w:color w:val="0000FF"/>
                <w:sz w:val="28"/>
                <w:szCs w:val="28"/>
              </w:rPr>
              <w:t>3.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3 квалификационный уровень                     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>Воспитатель, методист, педагог-психолог, мастер производственного   обучения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8 080</w:t>
            </w:r>
          </w:p>
        </w:tc>
      </w:tr>
      <w:tr w:rsidR="00A47A5B" w:rsidTr="00A47A5B">
        <w:trPr>
          <w:cantSplit/>
          <w:trHeight w:val="5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7B2A98" w:rsidP="007B2A9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</w:t>
            </w:r>
            <w:r w:rsidR="00A47A5B" w:rsidRPr="00793836">
              <w:rPr>
                <w:color w:val="0000FF"/>
                <w:sz w:val="28"/>
                <w:szCs w:val="28"/>
              </w:rPr>
              <w:t>4.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4 квалификационный уровень                     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>Преподаватель-организатор ОБЖ, старший воспитатель, учитель, учитель-дефектолог, учитель-логопед, старший методист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педагог-библиотекарь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8 470</w:t>
            </w:r>
          </w:p>
        </w:tc>
      </w:tr>
      <w:tr w:rsidR="00A47A5B" w:rsidTr="00A47A5B">
        <w:trPr>
          <w:cantSplit/>
          <w:trHeight w:val="599"/>
        </w:trPr>
        <w:tc>
          <w:tcPr>
            <w:tcW w:w="10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tabs>
                <w:tab w:val="left" w:pos="34"/>
              </w:tabs>
              <w:ind w:left="360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>2. Профессиональные квалификационные группы</w:t>
            </w:r>
          </w:p>
          <w:p w:rsidR="00A47A5B" w:rsidRPr="00793836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должностей работников культуры, искусства и кинематографии, утвержденные Приказом </w:t>
            </w:r>
            <w:proofErr w:type="spellStart"/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>Минздарвсоцразвития</w:t>
            </w:r>
            <w:proofErr w:type="spellEnd"/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России</w:t>
            </w:r>
          </w:p>
          <w:p w:rsidR="00A47A5B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от 31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93836">
                <w:rPr>
                  <w:rFonts w:ascii="Times New Roman" w:hAnsi="Times New Roman"/>
                  <w:color w:val="0000FF"/>
                  <w:sz w:val="28"/>
                  <w:szCs w:val="28"/>
                </w:rPr>
                <w:t>2007 г</w:t>
              </w:r>
            </w:smartTag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. </w:t>
            </w:r>
            <w:r w:rsidRPr="0079383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№ 570</w:t>
            </w:r>
          </w:p>
        </w:tc>
      </w:tr>
      <w:tr w:rsidR="00A47A5B" w:rsidTr="00A47A5B">
        <w:trPr>
          <w:cantSplit/>
          <w:trHeight w:val="59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jc w:val="center"/>
              <w:rPr>
                <w:color w:val="0000FF"/>
                <w:sz w:val="28"/>
                <w:szCs w:val="28"/>
              </w:rPr>
            </w:pPr>
            <w:r w:rsidRPr="00793836">
              <w:rPr>
                <w:color w:val="0000FF"/>
                <w:sz w:val="28"/>
                <w:szCs w:val="28"/>
              </w:rPr>
              <w:t>2.1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6B22A1">
            <w:pPr>
              <w:pStyle w:val="ConsPlusNonformat"/>
              <w:widowControl/>
              <w:jc w:val="both"/>
              <w:rPr>
                <w:rFonts w:ascii="Times New Roman" w:hAnsi="Times New Roman"/>
                <w:i/>
                <w:color w:val="0000FF"/>
                <w:sz w:val="24"/>
                <w:szCs w:val="28"/>
              </w:rPr>
            </w:pPr>
            <w:r w:rsidRPr="00793836">
              <w:rPr>
                <w:rFonts w:ascii="Times New Roman" w:hAnsi="Times New Roman"/>
                <w:i/>
                <w:color w:val="0000FF"/>
                <w:sz w:val="24"/>
                <w:szCs w:val="28"/>
              </w:rPr>
              <w:t xml:space="preserve">Профессиональная квалификационная группа «Должности работников культуры, искусства и кинематографии </w:t>
            </w:r>
            <w:r w:rsidR="006B22A1">
              <w:rPr>
                <w:rFonts w:ascii="Times New Roman" w:hAnsi="Times New Roman"/>
                <w:i/>
                <w:color w:val="0000FF"/>
                <w:sz w:val="24"/>
                <w:szCs w:val="28"/>
              </w:rPr>
              <w:t>среднего</w:t>
            </w:r>
            <w:r w:rsidR="00F80E82">
              <w:rPr>
                <w:rFonts w:ascii="Times New Roman" w:hAnsi="Times New Roman"/>
                <w:i/>
                <w:color w:val="0000FF"/>
                <w:sz w:val="24"/>
                <w:szCs w:val="28"/>
              </w:rPr>
              <w:t xml:space="preserve"> звена</w:t>
            </w:r>
            <w:r w:rsidRPr="00793836">
              <w:rPr>
                <w:rFonts w:ascii="Times New Roman" w:hAnsi="Times New Roman"/>
                <w:i/>
                <w:color w:val="0000FF"/>
                <w:sz w:val="24"/>
                <w:szCs w:val="28"/>
              </w:rPr>
              <w:t>»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Заведующий костюмерной,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аккомпаниатор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A47A5B" w:rsidRPr="00793836" w:rsidRDefault="00A47A5B" w:rsidP="00F80E82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4 </w:t>
            </w:r>
            <w:r w:rsidR="00F80E82">
              <w:rPr>
                <w:rFonts w:ascii="Times New Roman" w:hAnsi="Times New Roman"/>
                <w:color w:val="0000FF"/>
                <w:sz w:val="28"/>
                <w:szCs w:val="28"/>
              </w:rPr>
              <w:t>389</w:t>
            </w:r>
          </w:p>
        </w:tc>
      </w:tr>
      <w:tr w:rsidR="00A47A5B" w:rsidTr="00A47A5B">
        <w:trPr>
          <w:cantSplit/>
          <w:trHeight w:val="599"/>
        </w:trPr>
        <w:tc>
          <w:tcPr>
            <w:tcW w:w="10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ind w:left="108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3</w:t>
            </w:r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  <w:r w:rsidRPr="00793836">
              <w:rPr>
                <w:color w:val="0000FF"/>
                <w:sz w:val="28"/>
                <w:szCs w:val="28"/>
              </w:rPr>
              <w:t xml:space="preserve"> </w:t>
            </w:r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Профессиональные квалификационные группы общеотраслевых должностей руководителей, специалистов и служащих, </w:t>
            </w:r>
          </w:p>
          <w:p w:rsidR="00A47A5B" w:rsidRPr="00793836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gramStart"/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>утвержденные</w:t>
            </w:r>
            <w:proofErr w:type="gramEnd"/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Приказом </w:t>
            </w:r>
            <w:proofErr w:type="spellStart"/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>Минздарвсоцразвития</w:t>
            </w:r>
            <w:proofErr w:type="spellEnd"/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России</w:t>
            </w:r>
          </w:p>
          <w:p w:rsidR="00A47A5B" w:rsidRPr="00793836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93836">
                <w:rPr>
                  <w:rFonts w:ascii="Times New Roman" w:hAnsi="Times New Roman"/>
                  <w:color w:val="0000FF"/>
                  <w:sz w:val="28"/>
                  <w:szCs w:val="28"/>
                </w:rPr>
                <w:t>2008 г</w:t>
              </w:r>
            </w:smartTag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. </w:t>
            </w:r>
            <w:r w:rsidRPr="0079383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№ 247н</w:t>
            </w:r>
          </w:p>
        </w:tc>
      </w:tr>
      <w:tr w:rsidR="00A47A5B" w:rsidTr="00A47A5B">
        <w:trPr>
          <w:cantSplit/>
          <w:trHeight w:val="59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  <w:r w:rsidRPr="00793836">
              <w:rPr>
                <w:color w:val="0000FF"/>
                <w:sz w:val="28"/>
                <w:szCs w:val="28"/>
              </w:rPr>
              <w:t>.1.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93836">
              <w:rPr>
                <w:rFonts w:ascii="Times New Roman" w:hAnsi="Times New Roman"/>
                <w:i/>
                <w:color w:val="0000FF"/>
                <w:sz w:val="24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A47A5B" w:rsidRPr="00793836" w:rsidTr="00A47A5B">
        <w:trPr>
          <w:cantSplit/>
          <w:trHeight w:val="59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lastRenderedPageBreak/>
              <w:t>3</w:t>
            </w:r>
            <w:r w:rsidRPr="00793836">
              <w:rPr>
                <w:color w:val="0000FF"/>
                <w:sz w:val="28"/>
                <w:szCs w:val="28"/>
              </w:rPr>
              <w:t>.1.1.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A47A5B" w:rsidP="00E858C3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93836">
              <w:rPr>
                <w:rFonts w:ascii="Times New Roman" w:hAnsi="Times New Roman"/>
                <w:color w:val="0000FF"/>
                <w:sz w:val="28"/>
                <w:szCs w:val="28"/>
              </w:rPr>
              <w:t>Делопроизводитель, секретарь-машинистка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793836" w:rsidRDefault="00E858C3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3 154</w:t>
            </w:r>
          </w:p>
        </w:tc>
      </w:tr>
      <w:tr w:rsidR="00A47A5B" w:rsidRPr="009E7683" w:rsidTr="00A47A5B">
        <w:trPr>
          <w:cantSplit/>
          <w:trHeight w:val="59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9E7683">
              <w:rPr>
                <w:i/>
                <w:color w:val="0000FF"/>
                <w:sz w:val="28"/>
                <w:szCs w:val="28"/>
              </w:rPr>
              <w:t>3.2.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E768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</w:p>
          <w:p w:rsidR="00A47A5B" w:rsidRPr="009E7683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</w:p>
        </w:tc>
      </w:tr>
      <w:tr w:rsidR="00A47A5B" w:rsidTr="00A47A5B">
        <w:trPr>
          <w:cantSplit/>
          <w:trHeight w:val="59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  <w:r w:rsidRPr="009E7683">
              <w:rPr>
                <w:color w:val="0000FF"/>
                <w:sz w:val="28"/>
                <w:szCs w:val="28"/>
              </w:rPr>
              <w:t>.2.1.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E7683">
              <w:rPr>
                <w:rFonts w:ascii="Times New Roman" w:hAnsi="Times New Roman"/>
                <w:color w:val="0000F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E7683">
              <w:rPr>
                <w:rFonts w:ascii="Times New Roman" w:hAnsi="Times New Roman"/>
                <w:color w:val="0000FF"/>
                <w:sz w:val="28"/>
                <w:szCs w:val="28"/>
              </w:rPr>
              <w:t>Лаборант, техник, художник</w:t>
            </w:r>
            <w:r w:rsidR="00E858C3">
              <w:rPr>
                <w:rFonts w:ascii="Times New Roman" w:hAnsi="Times New Roman"/>
                <w:color w:val="0000FF"/>
                <w:sz w:val="28"/>
                <w:szCs w:val="28"/>
              </w:rPr>
              <w:t>, инспектор по кадрам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E858C3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4 115</w:t>
            </w:r>
          </w:p>
        </w:tc>
      </w:tr>
      <w:tr w:rsidR="00A47A5B" w:rsidRPr="009E7683" w:rsidTr="00A47A5B">
        <w:trPr>
          <w:cantSplit/>
          <w:trHeight w:val="59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  <w:r w:rsidRPr="009E7683">
              <w:rPr>
                <w:color w:val="0000FF"/>
                <w:sz w:val="28"/>
                <w:szCs w:val="28"/>
              </w:rPr>
              <w:t>.2.2.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E768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 квалификационный уровень                    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973A4C" w:rsidP="00E858C3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Заведующий хозяйством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858C3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4 </w:t>
            </w:r>
            <w:r w:rsidR="00E858C3">
              <w:rPr>
                <w:rFonts w:ascii="Times New Roman" w:hAnsi="Times New Roman"/>
                <w:color w:val="0000FF"/>
                <w:sz w:val="28"/>
                <w:szCs w:val="28"/>
              </w:rPr>
              <w:t>526</w:t>
            </w:r>
          </w:p>
        </w:tc>
      </w:tr>
      <w:tr w:rsidR="00A47A5B" w:rsidRPr="009E7683" w:rsidTr="00A47A5B">
        <w:trPr>
          <w:cantSplit/>
          <w:trHeight w:val="59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jc w:val="center"/>
              <w:rPr>
                <w:color w:val="0000FF"/>
                <w:sz w:val="28"/>
                <w:szCs w:val="28"/>
              </w:rPr>
            </w:pPr>
            <w:r w:rsidRPr="009E7683">
              <w:rPr>
                <w:color w:val="0000FF"/>
                <w:sz w:val="28"/>
                <w:szCs w:val="28"/>
              </w:rPr>
              <w:t>3.2.3.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E858C3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4</w:t>
            </w:r>
            <w:r w:rsidR="00A47A5B" w:rsidRPr="009E768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E858C3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Механик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858C3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E768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4 </w:t>
            </w:r>
            <w:r w:rsidR="00E858C3">
              <w:rPr>
                <w:rFonts w:ascii="Times New Roman" w:hAnsi="Times New Roman"/>
                <w:color w:val="0000FF"/>
                <w:sz w:val="28"/>
                <w:szCs w:val="28"/>
              </w:rPr>
              <w:t>758</w:t>
            </w:r>
          </w:p>
        </w:tc>
      </w:tr>
      <w:tr w:rsidR="00A47A5B" w:rsidRPr="009C1962" w:rsidTr="00A47A5B">
        <w:trPr>
          <w:cantSplit/>
          <w:trHeight w:val="59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9E7683">
              <w:rPr>
                <w:i/>
                <w:color w:val="0000FF"/>
                <w:sz w:val="28"/>
                <w:szCs w:val="28"/>
              </w:rPr>
              <w:t>3.3.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E768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C1962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47A5B" w:rsidRPr="009C1962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47A5B" w:rsidTr="00A47A5B">
        <w:trPr>
          <w:cantSplit/>
          <w:trHeight w:val="59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jc w:val="center"/>
              <w:rPr>
                <w:color w:val="0000FF"/>
                <w:sz w:val="28"/>
                <w:szCs w:val="28"/>
              </w:rPr>
            </w:pPr>
            <w:r w:rsidRPr="009E7683">
              <w:rPr>
                <w:color w:val="0000FF"/>
                <w:sz w:val="28"/>
                <w:szCs w:val="28"/>
              </w:rPr>
              <w:t>3.3.1.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E7683">
              <w:rPr>
                <w:rFonts w:ascii="Times New Roman" w:hAnsi="Times New Roman"/>
                <w:color w:val="0000F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E768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Инженер-программист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B72986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E768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4 </w:t>
            </w:r>
            <w:r w:rsidR="00B72986">
              <w:rPr>
                <w:rFonts w:ascii="Times New Roman" w:hAnsi="Times New Roman"/>
                <w:color w:val="0000FF"/>
                <w:sz w:val="28"/>
                <w:szCs w:val="28"/>
              </w:rPr>
              <w:t>800</w:t>
            </w:r>
          </w:p>
        </w:tc>
      </w:tr>
      <w:tr w:rsidR="00A47A5B" w:rsidTr="00A47A5B">
        <w:trPr>
          <w:cantSplit/>
          <w:trHeight w:val="599"/>
        </w:trPr>
        <w:tc>
          <w:tcPr>
            <w:tcW w:w="10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pStyle w:val="ConsPlusNonformat"/>
              <w:widowControl/>
              <w:ind w:left="34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4</w:t>
            </w:r>
            <w:r w:rsidRPr="009E7683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  <w:r w:rsidRPr="009E7683">
              <w:rPr>
                <w:color w:val="0000FF"/>
                <w:sz w:val="28"/>
                <w:szCs w:val="28"/>
              </w:rPr>
              <w:t xml:space="preserve"> </w:t>
            </w:r>
            <w:r w:rsidRPr="009E768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Профессиональные квалификационные группы общеотраслевых профессий рабочих, утвержденные Приказом </w:t>
            </w:r>
            <w:proofErr w:type="spellStart"/>
            <w:r w:rsidRPr="009E7683">
              <w:rPr>
                <w:rFonts w:ascii="Times New Roman" w:hAnsi="Times New Roman"/>
                <w:color w:val="0000FF"/>
                <w:sz w:val="28"/>
                <w:szCs w:val="28"/>
              </w:rPr>
              <w:t>Минздарвсоцразвития</w:t>
            </w:r>
            <w:proofErr w:type="spellEnd"/>
            <w:r w:rsidRPr="009E768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России</w:t>
            </w:r>
          </w:p>
          <w:p w:rsidR="00A47A5B" w:rsidRPr="009E7683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E768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E7683">
                <w:rPr>
                  <w:rFonts w:ascii="Times New Roman" w:hAnsi="Times New Roman"/>
                  <w:color w:val="0000FF"/>
                  <w:sz w:val="28"/>
                  <w:szCs w:val="28"/>
                </w:rPr>
                <w:t>2008 г</w:t>
              </w:r>
            </w:smartTag>
            <w:r w:rsidRPr="009E768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. </w:t>
            </w:r>
            <w:r w:rsidRPr="009E768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№ 248н</w:t>
            </w:r>
          </w:p>
        </w:tc>
      </w:tr>
      <w:tr w:rsidR="00A47A5B" w:rsidTr="00A47A5B">
        <w:trPr>
          <w:cantSplit/>
          <w:trHeight w:val="59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4</w:t>
            </w:r>
            <w:r w:rsidRPr="009E7683">
              <w:rPr>
                <w:color w:val="0000FF"/>
                <w:sz w:val="28"/>
                <w:szCs w:val="28"/>
              </w:rPr>
              <w:t>.1.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9E7683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E7683">
              <w:rPr>
                <w:rFonts w:ascii="Times New Roman" w:hAnsi="Times New Roman"/>
                <w:i/>
                <w:color w:val="0000FF"/>
                <w:sz w:val="24"/>
                <w:szCs w:val="28"/>
              </w:rPr>
              <w:t>Профессиональная квалификационная группа «Общеотраслевые профессии рабочих  первого уровня»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5B" w:rsidTr="00A47A5B">
        <w:trPr>
          <w:cantSplit/>
          <w:trHeight w:val="59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3B2C73" w:rsidRDefault="00A47A5B" w:rsidP="00E252AC">
            <w:pPr>
              <w:jc w:val="center"/>
              <w:rPr>
                <w:color w:val="0000FF"/>
                <w:sz w:val="28"/>
                <w:szCs w:val="28"/>
              </w:rPr>
            </w:pPr>
            <w:r w:rsidRPr="003B2C73">
              <w:rPr>
                <w:color w:val="0000FF"/>
                <w:sz w:val="28"/>
                <w:szCs w:val="28"/>
              </w:rPr>
              <w:t>4.1.1.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3B2C73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2C73">
              <w:rPr>
                <w:rFonts w:ascii="Times New Roman" w:hAnsi="Times New Roman"/>
                <w:color w:val="0000F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3B2C73" w:rsidRDefault="00A47A5B" w:rsidP="00E252A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2C73">
              <w:rPr>
                <w:rFonts w:ascii="Times New Roman" w:hAnsi="Times New Roman"/>
                <w:color w:val="0000FF"/>
                <w:sz w:val="28"/>
                <w:szCs w:val="28"/>
              </w:rPr>
              <w:t>Наименования профессий рабочих, по которым предусмотрено присвоение 1, 2, 3 квалификационных разрядов в соответствии с ЕТКС:</w:t>
            </w:r>
          </w:p>
          <w:p w:rsidR="00A47A5B" w:rsidRPr="003B2C73" w:rsidRDefault="00A47A5B" w:rsidP="005B4971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B2A98">
              <w:rPr>
                <w:rFonts w:ascii="Times New Roman" w:hAnsi="Times New Roman"/>
                <w:color w:val="0000FF"/>
                <w:sz w:val="28"/>
                <w:szCs w:val="28"/>
              </w:rPr>
              <w:t>гардеробщик, дворник,</w:t>
            </w:r>
            <w:r w:rsidR="005B4971" w:rsidRPr="007B2A98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7B2A98">
              <w:rPr>
                <w:rFonts w:ascii="Times New Roman" w:hAnsi="Times New Roman"/>
                <w:color w:val="0000FF"/>
                <w:sz w:val="28"/>
                <w:szCs w:val="28"/>
              </w:rPr>
              <w:t>сторож,</w:t>
            </w:r>
            <w:r w:rsidR="006F7CFC" w:rsidRPr="007B2A98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рабочий по комплексному обслуживанию и ремонту зданий,</w:t>
            </w:r>
            <w:r w:rsidRPr="007B2A98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вахтер, уборщик служебных и производственных помещений</w:t>
            </w:r>
            <w:r w:rsidR="005B4971">
              <w:rPr>
                <w:rFonts w:ascii="Times New Roman" w:hAnsi="Times New Roman"/>
                <w:color w:val="0000FF"/>
                <w:sz w:val="28"/>
                <w:szCs w:val="28"/>
              </w:rPr>
              <w:t>, рабочий теплицы</w:t>
            </w:r>
            <w:r w:rsidR="00026DE4">
              <w:rPr>
                <w:rFonts w:ascii="Times New Roman" w:hAnsi="Times New Roman"/>
                <w:color w:val="0000FF"/>
                <w:sz w:val="28"/>
                <w:szCs w:val="28"/>
              </w:rPr>
              <w:t>, автослесарь</w:t>
            </w:r>
            <w:r w:rsidR="005B4971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3B2C73" w:rsidRDefault="00A47A5B" w:rsidP="00E252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2C73">
              <w:rPr>
                <w:rFonts w:ascii="Times New Roman" w:hAnsi="Times New Roman"/>
                <w:color w:val="0000FF"/>
                <w:sz w:val="28"/>
                <w:szCs w:val="28"/>
              </w:rPr>
              <w:t>2 796</w:t>
            </w:r>
          </w:p>
        </w:tc>
      </w:tr>
    </w:tbl>
    <w:p w:rsidR="00D10612" w:rsidRDefault="00D10612"/>
    <w:sectPr w:rsidR="00D10612" w:rsidSect="003B2C73">
      <w:pgSz w:w="11906" w:h="16838"/>
      <w:pgMar w:top="567" w:right="56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A5B"/>
    <w:rsid w:val="00026DE4"/>
    <w:rsid w:val="002266BA"/>
    <w:rsid w:val="005B4971"/>
    <w:rsid w:val="006B22A1"/>
    <w:rsid w:val="006F7CFC"/>
    <w:rsid w:val="007B2A98"/>
    <w:rsid w:val="00831C9D"/>
    <w:rsid w:val="00973A4C"/>
    <w:rsid w:val="00A47A5B"/>
    <w:rsid w:val="00B72986"/>
    <w:rsid w:val="00D10612"/>
    <w:rsid w:val="00E858C3"/>
    <w:rsid w:val="00F80E82"/>
    <w:rsid w:val="00F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47A5B"/>
    <w:pPr>
      <w:ind w:firstLine="53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47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47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A4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Костюк</dc:creator>
  <cp:keywords/>
  <dc:description/>
  <cp:lastModifiedBy>НАКОНЕЧНАЯ ТАТЬЯНА</cp:lastModifiedBy>
  <cp:revision>6</cp:revision>
  <dcterms:created xsi:type="dcterms:W3CDTF">2014-04-01T22:25:00Z</dcterms:created>
  <dcterms:modified xsi:type="dcterms:W3CDTF">2014-04-10T04:03:00Z</dcterms:modified>
</cp:coreProperties>
</file>